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BF800F" w14:textId="77777777" w:rsidR="002015D5" w:rsidRDefault="002015D5" w:rsidP="002015D5">
      <w:pPr>
        <w:rPr>
          <w:rFonts w:eastAsiaTheme="majorEastAsia"/>
          <w:b/>
          <w:color w:val="000000" w:themeColor="text1"/>
          <w:sz w:val="32"/>
          <w:szCs w:val="32"/>
        </w:rPr>
      </w:pPr>
    </w:p>
    <w:p w14:paraId="6A2D8747" w14:textId="77777777" w:rsidR="008E4B1E" w:rsidRDefault="008E4B1E" w:rsidP="00BF2E8F">
      <w:pPr>
        <w:pStyle w:val="Ttulo1"/>
        <w:rPr>
          <w:rFonts w:ascii="Times New Roman" w:hAnsi="Times New Roman" w:cs="Times New Roman"/>
          <w:b/>
          <w:color w:val="000000" w:themeColor="text1"/>
        </w:rPr>
      </w:pPr>
    </w:p>
    <w:p w14:paraId="6FABA7A6" w14:textId="77777777" w:rsidR="00AF49CE" w:rsidRDefault="00EC3D81" w:rsidP="00AF49CE">
      <w:pPr>
        <w:pStyle w:val="Ttulo1"/>
        <w:ind w:left="786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SERVICIOS </w:t>
      </w:r>
      <w:r w:rsidR="00852244">
        <w:rPr>
          <w:rFonts w:ascii="Times New Roman" w:hAnsi="Times New Roman" w:cs="Times New Roman"/>
          <w:b/>
          <w:color w:val="000000" w:themeColor="text1"/>
        </w:rPr>
        <w:t>QUE OFRECE SOE</w:t>
      </w:r>
    </w:p>
    <w:p w14:paraId="512E1D87" w14:textId="77777777" w:rsidR="001F1660" w:rsidRDefault="001F1660" w:rsidP="001F1660"/>
    <w:p w14:paraId="4DEAB4B1" w14:textId="77777777" w:rsidR="001F1660" w:rsidRDefault="001F1660" w:rsidP="001F1660"/>
    <w:p w14:paraId="4022C4E4" w14:textId="0EE8C9AA" w:rsidR="001F1660" w:rsidRDefault="001F1660" w:rsidP="001F1660">
      <w:pPr>
        <w:jc w:val="center"/>
      </w:pPr>
      <w:r w:rsidRPr="001F1660">
        <w:rPr>
          <w:b/>
        </w:rPr>
        <w:drawing>
          <wp:inline distT="0" distB="0" distL="0" distR="0" wp14:anchorId="138D311D" wp14:editId="4B1C738D">
            <wp:extent cx="1774825" cy="5167664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3960" cy="54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440C" w14:textId="77777777" w:rsidR="001F1660" w:rsidRDefault="001F1660" w:rsidP="001F1660"/>
    <w:p w14:paraId="3ABE5255" w14:textId="1D89D6E5" w:rsidR="001F1660" w:rsidRPr="001F1660" w:rsidRDefault="001F1660" w:rsidP="001F1660">
      <w:pPr>
        <w:jc w:val="center"/>
        <w:rPr>
          <w:b/>
        </w:rPr>
      </w:pPr>
      <w:r w:rsidRPr="001F1660">
        <w:rPr>
          <w:b/>
        </w:rPr>
        <w:t>Fuente: propia</w:t>
      </w:r>
    </w:p>
    <w:p w14:paraId="326955C8" w14:textId="77777777" w:rsidR="001F1660" w:rsidRDefault="001F1660" w:rsidP="001F1660"/>
    <w:p w14:paraId="0E0C9767" w14:textId="77777777" w:rsidR="001F1660" w:rsidRDefault="001F1660" w:rsidP="001F1660"/>
    <w:p w14:paraId="1418F14F" w14:textId="77777777" w:rsidR="001F1660" w:rsidRDefault="001F1660" w:rsidP="001F1660"/>
    <w:p w14:paraId="1BEE2198" w14:textId="77777777" w:rsidR="001F1660" w:rsidRDefault="001F1660" w:rsidP="001F1660"/>
    <w:p w14:paraId="198B790C" w14:textId="77777777" w:rsidR="001F1660" w:rsidRDefault="001F1660" w:rsidP="001F1660"/>
    <w:p w14:paraId="16AF7703" w14:textId="77777777" w:rsidR="001F1660" w:rsidRDefault="001F1660" w:rsidP="001F1660"/>
    <w:p w14:paraId="647563A9" w14:textId="77777777" w:rsidR="001F1660" w:rsidRDefault="001F1660" w:rsidP="001F1660"/>
    <w:p w14:paraId="067D45BB" w14:textId="77777777" w:rsidR="001F1660" w:rsidRPr="001F1660" w:rsidRDefault="001F1660" w:rsidP="001F1660"/>
    <w:p w14:paraId="42B86485" w14:textId="77777777" w:rsidR="001F1660" w:rsidRDefault="001F1660" w:rsidP="001F1660">
      <w:pPr>
        <w:jc w:val="center"/>
        <w:rPr>
          <w:b/>
          <w:sz w:val="28"/>
          <w:szCs w:val="28"/>
        </w:rPr>
      </w:pPr>
    </w:p>
    <w:p w14:paraId="10005044" w14:textId="77777777" w:rsidR="001F1660" w:rsidRDefault="001F1660" w:rsidP="001F1660">
      <w:pPr>
        <w:jc w:val="center"/>
        <w:rPr>
          <w:b/>
          <w:sz w:val="28"/>
          <w:szCs w:val="28"/>
        </w:rPr>
      </w:pPr>
      <w:r w:rsidRPr="00BF2E8F">
        <w:rPr>
          <w:b/>
          <w:sz w:val="28"/>
          <w:szCs w:val="28"/>
        </w:rPr>
        <w:t>CAPACITACIÓN</w:t>
      </w:r>
    </w:p>
    <w:p w14:paraId="181FACCE" w14:textId="6A00FB5F" w:rsidR="00852244" w:rsidRPr="00852244" w:rsidRDefault="00852244" w:rsidP="001F1660">
      <w:pPr>
        <w:rPr>
          <w:b/>
        </w:rPr>
      </w:pPr>
    </w:p>
    <w:p w14:paraId="2DCBC6A0" w14:textId="77777777" w:rsidR="00E2082E" w:rsidRDefault="00E2082E" w:rsidP="00852244">
      <w:pPr>
        <w:jc w:val="center"/>
        <w:rPr>
          <w:b/>
          <w:sz w:val="28"/>
          <w:szCs w:val="28"/>
        </w:rPr>
      </w:pPr>
    </w:p>
    <w:p w14:paraId="7D8FB213" w14:textId="24231818" w:rsidR="00E2082E" w:rsidRDefault="00E2082E" w:rsidP="00852244">
      <w:pPr>
        <w:jc w:val="center"/>
        <w:rPr>
          <w:b/>
          <w:sz w:val="28"/>
          <w:szCs w:val="28"/>
        </w:rPr>
      </w:pPr>
      <w:r w:rsidRPr="00E2082E">
        <w:rPr>
          <w:b/>
          <w:sz w:val="28"/>
          <w:szCs w:val="28"/>
        </w:rPr>
        <w:drawing>
          <wp:inline distT="0" distB="0" distL="0" distR="0" wp14:anchorId="71600D09" wp14:editId="329EACA1">
            <wp:extent cx="5029217" cy="5226119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6374" cy="53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53B9" w14:textId="73F66EFB" w:rsidR="00AF49CE" w:rsidRDefault="00AF49CE" w:rsidP="00AF49CE"/>
    <w:p w14:paraId="37E81943" w14:textId="5E1E01CB" w:rsidR="00BF2E8F" w:rsidRPr="00BF2E8F" w:rsidRDefault="00BF2E8F" w:rsidP="00BF2E8F">
      <w:pPr>
        <w:jc w:val="center"/>
        <w:rPr>
          <w:b/>
        </w:rPr>
      </w:pPr>
      <w:r w:rsidRPr="00BF2E8F">
        <w:rPr>
          <w:b/>
        </w:rPr>
        <w:t>Fuente: propia</w:t>
      </w:r>
    </w:p>
    <w:p w14:paraId="4037BC83" w14:textId="77777777" w:rsidR="00BF2E8F" w:rsidRDefault="00BF2E8F" w:rsidP="00A247E8">
      <w:pPr>
        <w:spacing w:line="360" w:lineRule="auto"/>
        <w:jc w:val="both"/>
        <w:rPr>
          <w:rFonts w:eastAsia="Calibri"/>
          <w:color w:val="000000"/>
        </w:rPr>
      </w:pPr>
    </w:p>
    <w:p w14:paraId="500C7F87" w14:textId="481AE60E" w:rsidR="00E2082E" w:rsidRPr="00E2082E" w:rsidRDefault="00AF49CE" w:rsidP="00E2082E">
      <w:pPr>
        <w:spacing w:line="360" w:lineRule="auto"/>
        <w:jc w:val="both"/>
        <w:rPr>
          <w:rFonts w:eastAsia="Calibri"/>
          <w:color w:val="000000"/>
        </w:rPr>
      </w:pPr>
      <w:r w:rsidRPr="007A36B8">
        <w:rPr>
          <w:rFonts w:eastAsia="Calibri"/>
          <w:color w:val="000000"/>
        </w:rPr>
        <w:t xml:space="preserve">Son </w:t>
      </w:r>
      <w:r w:rsidR="00852244">
        <w:rPr>
          <w:rFonts w:eastAsia="Calibri"/>
          <w:color w:val="000000"/>
        </w:rPr>
        <w:t>acciones educativas de carácter no formal, que inc</w:t>
      </w:r>
      <w:bookmarkStart w:id="0" w:name="_GoBack"/>
      <w:bookmarkEnd w:id="0"/>
      <w:r w:rsidR="00852244">
        <w:rPr>
          <w:rFonts w:eastAsia="Calibri"/>
          <w:color w:val="000000"/>
        </w:rPr>
        <w:t xml:space="preserve">luye </w:t>
      </w:r>
      <w:r w:rsidRPr="007A36B8">
        <w:rPr>
          <w:rFonts w:eastAsia="Calibri"/>
          <w:color w:val="000000"/>
        </w:rPr>
        <w:t>mensajes inspiradores que tienen un alto contenido de motivación para favorecer el</w:t>
      </w:r>
      <w:r w:rsidR="00852244">
        <w:rPr>
          <w:rFonts w:eastAsia="Calibri"/>
          <w:color w:val="000000"/>
        </w:rPr>
        <w:t xml:space="preserve"> empoderamiento de las mujeres, buscando </w:t>
      </w:r>
      <w:r w:rsidR="00A247E8">
        <w:rPr>
          <w:rFonts w:eastAsia="Calibri"/>
          <w:color w:val="000000"/>
        </w:rPr>
        <w:t>el recorrido de</w:t>
      </w:r>
      <w:r w:rsidRPr="007A36B8">
        <w:rPr>
          <w:rFonts w:eastAsia="Calibri"/>
          <w:color w:val="000000"/>
        </w:rPr>
        <w:t xml:space="preserve"> un camino que genera enseñanzas plenas de ambiciones para mujeres mostrando </w:t>
      </w:r>
      <w:r w:rsidR="00A247E8">
        <w:rPr>
          <w:rFonts w:eastAsia="Calibri"/>
          <w:color w:val="000000"/>
        </w:rPr>
        <w:t xml:space="preserve">el manejo de </w:t>
      </w:r>
      <w:r w:rsidRPr="007A36B8">
        <w:rPr>
          <w:rFonts w:eastAsia="Calibri"/>
          <w:color w:val="000000"/>
        </w:rPr>
        <w:t>emociones</w:t>
      </w:r>
      <w:r w:rsidR="00A247E8">
        <w:rPr>
          <w:rFonts w:eastAsia="Calibri"/>
          <w:color w:val="000000"/>
        </w:rPr>
        <w:t xml:space="preserve"> y saberes</w:t>
      </w:r>
      <w:r w:rsidRPr="007A36B8">
        <w:rPr>
          <w:rFonts w:eastAsia="Calibri"/>
          <w:color w:val="000000"/>
        </w:rPr>
        <w:t xml:space="preserve"> que</w:t>
      </w:r>
      <w:r w:rsidR="00A247E8">
        <w:rPr>
          <w:rFonts w:eastAsia="Calibri"/>
          <w:color w:val="000000"/>
        </w:rPr>
        <w:t xml:space="preserve"> conduzcan al conocimiento de si mismas, y fortalezcan su autoestima y autovaloración para</w:t>
      </w:r>
      <w:r w:rsidRPr="007A36B8">
        <w:rPr>
          <w:rFonts w:eastAsia="Calibri"/>
          <w:color w:val="000000"/>
        </w:rPr>
        <w:t xml:space="preserve"> el logro de sueños.</w:t>
      </w:r>
    </w:p>
    <w:p w14:paraId="765505CE" w14:textId="77777777" w:rsidR="001F1660" w:rsidRDefault="001F1660" w:rsidP="00B00678">
      <w:pPr>
        <w:pStyle w:val="NormalWeb"/>
        <w:rPr>
          <w:b/>
        </w:rPr>
      </w:pPr>
    </w:p>
    <w:p w14:paraId="188606DD" w14:textId="0FE0BF19" w:rsidR="00852244" w:rsidRDefault="00852244" w:rsidP="00B00678">
      <w:pPr>
        <w:pStyle w:val="NormalWeb"/>
        <w:rPr>
          <w:b/>
        </w:rPr>
      </w:pPr>
      <w:r>
        <w:rPr>
          <w:b/>
        </w:rPr>
        <w:t>Ejes temáticos</w:t>
      </w:r>
      <w:r w:rsidR="00B00678">
        <w:rPr>
          <w:b/>
        </w:rPr>
        <w:t>:</w:t>
      </w:r>
      <w:r>
        <w:rPr>
          <w:b/>
        </w:rPr>
        <w:t xml:space="preserve"> </w:t>
      </w:r>
    </w:p>
    <w:p w14:paraId="2B8F2A5C" w14:textId="77777777" w:rsidR="00E2082E" w:rsidRDefault="00E2082E" w:rsidP="00B00678">
      <w:pPr>
        <w:pStyle w:val="NormalWeb"/>
        <w:rPr>
          <w:b/>
        </w:rPr>
      </w:pPr>
    </w:p>
    <w:p w14:paraId="5622F231" w14:textId="77777777" w:rsidR="00B00678" w:rsidRDefault="00852244" w:rsidP="00B00678">
      <w:pPr>
        <w:pStyle w:val="NormalWeb"/>
        <w:numPr>
          <w:ilvl w:val="0"/>
          <w:numId w:val="2"/>
        </w:numPr>
        <w:spacing w:line="360" w:lineRule="auto"/>
      </w:pPr>
      <w:r>
        <w:t>Estereotipos culturales e identidad femenina</w:t>
      </w:r>
    </w:p>
    <w:p w14:paraId="75EAE898" w14:textId="4B47BE16" w:rsidR="00852244" w:rsidRDefault="00B00678" w:rsidP="00B00678">
      <w:pPr>
        <w:pStyle w:val="NormalWeb"/>
        <w:numPr>
          <w:ilvl w:val="0"/>
          <w:numId w:val="2"/>
        </w:numPr>
        <w:spacing w:line="360" w:lineRule="auto"/>
      </w:pPr>
      <w:r>
        <w:t>Prácticas sexistas y violencia de género</w:t>
      </w:r>
    </w:p>
    <w:p w14:paraId="60D47A30" w14:textId="77777777" w:rsidR="00852244" w:rsidRDefault="00852244" w:rsidP="00852244">
      <w:pPr>
        <w:pStyle w:val="NormalWeb"/>
        <w:numPr>
          <w:ilvl w:val="0"/>
          <w:numId w:val="2"/>
        </w:numPr>
        <w:spacing w:line="360" w:lineRule="auto"/>
      </w:pPr>
      <w:r>
        <w:t>Emprendimiento y necesidad de cambio de la mujer</w:t>
      </w:r>
    </w:p>
    <w:p w14:paraId="526069CA" w14:textId="77777777" w:rsidR="00A247E8" w:rsidRDefault="00A247E8" w:rsidP="00852244">
      <w:pPr>
        <w:pStyle w:val="NormalWeb"/>
        <w:numPr>
          <w:ilvl w:val="0"/>
          <w:numId w:val="2"/>
        </w:numPr>
        <w:spacing w:line="360" w:lineRule="auto"/>
      </w:pPr>
      <w:r>
        <w:t>Manejo de los miedos y las emociones</w:t>
      </w:r>
    </w:p>
    <w:p w14:paraId="57C748DE" w14:textId="76F85026" w:rsidR="00852244" w:rsidRDefault="00852244" w:rsidP="00852244">
      <w:pPr>
        <w:pStyle w:val="NormalWeb"/>
        <w:numPr>
          <w:ilvl w:val="0"/>
          <w:numId w:val="2"/>
        </w:numPr>
        <w:spacing w:line="360" w:lineRule="auto"/>
      </w:pPr>
      <w:r w:rsidRPr="00A64480">
        <w:t>Autovaloración</w:t>
      </w:r>
      <w:r>
        <w:t xml:space="preserve"> femenina </w:t>
      </w:r>
    </w:p>
    <w:p w14:paraId="1343485D" w14:textId="3E4FA0EC" w:rsidR="00852244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S</w:t>
      </w:r>
      <w:r w:rsidR="00852244">
        <w:t>entido de vida femenino</w:t>
      </w:r>
    </w:p>
    <w:p w14:paraId="173BD7DA" w14:textId="7712C606" w:rsidR="00852244" w:rsidRDefault="00852244" w:rsidP="00852244">
      <w:pPr>
        <w:pStyle w:val="NormalWeb"/>
        <w:numPr>
          <w:ilvl w:val="0"/>
          <w:numId w:val="2"/>
        </w:numPr>
        <w:spacing w:line="360" w:lineRule="auto"/>
      </w:pPr>
      <w:r>
        <w:t xml:space="preserve">Sororidad, </w:t>
      </w:r>
      <w:r w:rsidR="001B3BA5">
        <w:t>y círculos de poder</w:t>
      </w:r>
    </w:p>
    <w:p w14:paraId="3EC192F2" w14:textId="4425C320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Promoción de la salud</w:t>
      </w:r>
    </w:p>
    <w:p w14:paraId="497C646F" w14:textId="6FAE06DF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Derechos de la mujer</w:t>
      </w:r>
    </w:p>
    <w:p w14:paraId="024A9938" w14:textId="6D38F1AB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Actividad física</w:t>
      </w:r>
      <w:r w:rsidR="008957C8">
        <w:t xml:space="preserve"> y ejercicios</w:t>
      </w:r>
    </w:p>
    <w:p w14:paraId="73F0B28F" w14:textId="60968F15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Liderazgo y motivación</w:t>
      </w:r>
    </w:p>
    <w:p w14:paraId="0FDD49DE" w14:textId="24486E80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Personalidad, imagen y autoimagen</w:t>
      </w:r>
    </w:p>
    <w:p w14:paraId="5DAF2C6E" w14:textId="393CF781" w:rsidR="001727EE" w:rsidRDefault="001727EE" w:rsidP="00852244">
      <w:pPr>
        <w:pStyle w:val="NormalWeb"/>
        <w:numPr>
          <w:ilvl w:val="0"/>
          <w:numId w:val="2"/>
        </w:numPr>
        <w:spacing w:line="360" w:lineRule="auto"/>
      </w:pPr>
      <w:r>
        <w:t>Adecuación de indumentaria y maquillaje básico</w:t>
      </w:r>
    </w:p>
    <w:p w14:paraId="5AFBD95A" w14:textId="2372C4C0" w:rsidR="008E4B1E" w:rsidRPr="001F1660" w:rsidRDefault="00E2082E" w:rsidP="001B3BA5">
      <w:pPr>
        <w:pStyle w:val="NormalWeb"/>
        <w:numPr>
          <w:ilvl w:val="0"/>
          <w:numId w:val="2"/>
        </w:numPr>
        <w:spacing w:line="360" w:lineRule="auto"/>
      </w:pPr>
      <w:r>
        <w:t>Elabor</w:t>
      </w:r>
      <w:r w:rsidR="001727EE">
        <w:t>ación de adornos con material Reciclable.</w:t>
      </w:r>
    </w:p>
    <w:p w14:paraId="74968D41" w14:textId="77777777" w:rsidR="000E45B2" w:rsidRDefault="000E45B2" w:rsidP="00A247E8">
      <w:pPr>
        <w:jc w:val="center"/>
        <w:rPr>
          <w:b/>
        </w:rPr>
      </w:pPr>
    </w:p>
    <w:p w14:paraId="0602515A" w14:textId="77777777" w:rsidR="000E45B2" w:rsidRDefault="000E45B2" w:rsidP="00A247E8">
      <w:pPr>
        <w:jc w:val="center"/>
        <w:rPr>
          <w:b/>
        </w:rPr>
      </w:pPr>
    </w:p>
    <w:p w14:paraId="07DEB63F" w14:textId="77777777" w:rsidR="000E45B2" w:rsidRDefault="000E45B2" w:rsidP="00A247E8">
      <w:pPr>
        <w:jc w:val="center"/>
        <w:rPr>
          <w:b/>
        </w:rPr>
      </w:pPr>
    </w:p>
    <w:p w14:paraId="1F6CEDBF" w14:textId="65F98479" w:rsidR="00E2082E" w:rsidRDefault="00E2082E" w:rsidP="001F1660">
      <w:pPr>
        <w:rPr>
          <w:b/>
        </w:rPr>
      </w:pPr>
    </w:p>
    <w:p w14:paraId="30E97C20" w14:textId="77777777" w:rsidR="00E2082E" w:rsidRDefault="00E2082E" w:rsidP="00A247E8">
      <w:pPr>
        <w:jc w:val="center"/>
        <w:rPr>
          <w:b/>
        </w:rPr>
      </w:pPr>
    </w:p>
    <w:p w14:paraId="084B92E6" w14:textId="77777777" w:rsidR="00E2082E" w:rsidRDefault="00E2082E" w:rsidP="00A247E8">
      <w:pPr>
        <w:jc w:val="center"/>
        <w:rPr>
          <w:b/>
        </w:rPr>
      </w:pPr>
    </w:p>
    <w:p w14:paraId="564F28AB" w14:textId="77777777" w:rsidR="00E2082E" w:rsidRDefault="00E2082E" w:rsidP="00A247E8">
      <w:pPr>
        <w:jc w:val="center"/>
        <w:rPr>
          <w:b/>
        </w:rPr>
      </w:pPr>
    </w:p>
    <w:p w14:paraId="35D7FAEB" w14:textId="77777777" w:rsidR="00E2082E" w:rsidRDefault="00E2082E" w:rsidP="00A247E8">
      <w:pPr>
        <w:jc w:val="center"/>
        <w:rPr>
          <w:b/>
        </w:rPr>
      </w:pPr>
    </w:p>
    <w:p w14:paraId="39C1D832" w14:textId="77777777" w:rsidR="00E2082E" w:rsidRDefault="00E2082E" w:rsidP="00A247E8">
      <w:pPr>
        <w:jc w:val="center"/>
        <w:rPr>
          <w:b/>
        </w:rPr>
      </w:pPr>
    </w:p>
    <w:p w14:paraId="5C8FD34C" w14:textId="77777777" w:rsidR="00E2082E" w:rsidRDefault="00E2082E" w:rsidP="00A247E8">
      <w:pPr>
        <w:jc w:val="center"/>
        <w:rPr>
          <w:b/>
        </w:rPr>
      </w:pPr>
    </w:p>
    <w:p w14:paraId="14AA0259" w14:textId="77777777" w:rsidR="00E2082E" w:rsidRDefault="00E2082E" w:rsidP="00A247E8">
      <w:pPr>
        <w:jc w:val="center"/>
        <w:rPr>
          <w:b/>
        </w:rPr>
      </w:pPr>
    </w:p>
    <w:p w14:paraId="5928CDD9" w14:textId="77777777" w:rsidR="00E2082E" w:rsidRDefault="00E2082E" w:rsidP="00A247E8">
      <w:pPr>
        <w:jc w:val="center"/>
        <w:rPr>
          <w:b/>
        </w:rPr>
      </w:pPr>
    </w:p>
    <w:p w14:paraId="0D6DDC8B" w14:textId="77777777" w:rsidR="00E2082E" w:rsidRDefault="00E2082E" w:rsidP="00A247E8">
      <w:pPr>
        <w:jc w:val="center"/>
        <w:rPr>
          <w:b/>
        </w:rPr>
      </w:pPr>
    </w:p>
    <w:p w14:paraId="4AB28AC0" w14:textId="77777777" w:rsidR="00E2082E" w:rsidRDefault="00E2082E" w:rsidP="00A247E8">
      <w:pPr>
        <w:jc w:val="center"/>
        <w:rPr>
          <w:b/>
        </w:rPr>
      </w:pPr>
    </w:p>
    <w:p w14:paraId="3E81C1D0" w14:textId="77777777" w:rsidR="00E2082E" w:rsidRDefault="00E2082E" w:rsidP="00A247E8">
      <w:pPr>
        <w:jc w:val="center"/>
        <w:rPr>
          <w:b/>
        </w:rPr>
      </w:pPr>
    </w:p>
    <w:p w14:paraId="4EB5EF19" w14:textId="77777777" w:rsidR="000E45B2" w:rsidRDefault="000E45B2" w:rsidP="00E2082E">
      <w:pPr>
        <w:rPr>
          <w:b/>
        </w:rPr>
      </w:pPr>
    </w:p>
    <w:p w14:paraId="39C77DA9" w14:textId="4BF2EA41" w:rsidR="00E2082E" w:rsidRPr="00E2082E" w:rsidRDefault="00A247E8" w:rsidP="00E2082E">
      <w:pPr>
        <w:jc w:val="center"/>
        <w:rPr>
          <w:b/>
          <w:sz w:val="28"/>
          <w:szCs w:val="28"/>
        </w:rPr>
      </w:pPr>
      <w:r w:rsidRPr="00E2082E">
        <w:rPr>
          <w:b/>
          <w:sz w:val="28"/>
          <w:szCs w:val="28"/>
        </w:rPr>
        <w:t>ASESORÍAS</w:t>
      </w:r>
    </w:p>
    <w:p w14:paraId="41118D2A" w14:textId="77777777" w:rsidR="00E2082E" w:rsidRPr="00E2082E" w:rsidRDefault="00E2082E" w:rsidP="00E2082E">
      <w:pPr>
        <w:jc w:val="center"/>
        <w:rPr>
          <w:b/>
        </w:rPr>
      </w:pPr>
    </w:p>
    <w:p w14:paraId="352C84A0" w14:textId="07E8CBDD" w:rsidR="00E2082E" w:rsidRDefault="00E2082E" w:rsidP="004A5DD0">
      <w:pPr>
        <w:spacing w:line="480" w:lineRule="auto"/>
        <w:jc w:val="both"/>
        <w:rPr>
          <w:color w:val="000000"/>
        </w:rPr>
      </w:pPr>
      <w:r w:rsidRPr="00BF2E8F">
        <w:lastRenderedPageBreak/>
        <w:drawing>
          <wp:inline distT="0" distB="0" distL="0" distR="0" wp14:anchorId="08E199AE" wp14:editId="4E99BCD0">
            <wp:extent cx="5148597" cy="420052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8391" cy="42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95B0" w14:textId="2580741B" w:rsidR="00E2082E" w:rsidRPr="00E2082E" w:rsidRDefault="00E2082E" w:rsidP="00E2082E">
      <w:pPr>
        <w:spacing w:line="480" w:lineRule="auto"/>
        <w:jc w:val="center"/>
        <w:rPr>
          <w:b/>
          <w:color w:val="000000"/>
        </w:rPr>
      </w:pPr>
      <w:r w:rsidRPr="00E2082E">
        <w:rPr>
          <w:b/>
          <w:color w:val="000000"/>
        </w:rPr>
        <w:t>Fuente: propia</w:t>
      </w:r>
    </w:p>
    <w:p w14:paraId="6EEA67EF" w14:textId="77777777" w:rsidR="00B00678" w:rsidRDefault="00A247E8" w:rsidP="004A5DD0">
      <w:pPr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Con el fin de que las mujeres vean la vida </w:t>
      </w:r>
      <w:r w:rsidRPr="00094174">
        <w:rPr>
          <w:color w:val="000000"/>
        </w:rPr>
        <w:t>de otra manera</w:t>
      </w:r>
      <w:r>
        <w:rPr>
          <w:color w:val="000000"/>
        </w:rPr>
        <w:t>, es necesario que obtengan un marco empírico, dado desde la revisión de estudios sobre el maltrato contra las mujeres</w:t>
      </w:r>
      <w:r w:rsidR="008E4B1E">
        <w:rPr>
          <w:color w:val="000000"/>
        </w:rPr>
        <w:t xml:space="preserve"> y testimonios</w:t>
      </w:r>
      <w:r>
        <w:rPr>
          <w:color w:val="000000"/>
        </w:rPr>
        <w:t xml:space="preserve"> de mujeres que experimentan la problemática de la violencia de género, para que ellas aprendan a tomar </w:t>
      </w:r>
      <w:r w:rsidRPr="00094174">
        <w:rPr>
          <w:color w:val="000000"/>
        </w:rPr>
        <w:t>decisiones</w:t>
      </w:r>
      <w:r w:rsidR="008E4B1E">
        <w:rPr>
          <w:color w:val="000000"/>
        </w:rPr>
        <w:t>,</w:t>
      </w:r>
      <w:r w:rsidRPr="00094174">
        <w:rPr>
          <w:color w:val="000000"/>
        </w:rPr>
        <w:t xml:space="preserve"> </w:t>
      </w:r>
      <w:r>
        <w:rPr>
          <w:color w:val="000000"/>
        </w:rPr>
        <w:t>que p</w:t>
      </w:r>
      <w:r w:rsidR="008E4B1E">
        <w:rPr>
          <w:color w:val="000000"/>
        </w:rPr>
        <w:t>ropicien el entendimiento de</w:t>
      </w:r>
      <w:r>
        <w:rPr>
          <w:color w:val="000000"/>
        </w:rPr>
        <w:t xml:space="preserve"> su </w:t>
      </w:r>
      <w:r w:rsidR="004A5DD0">
        <w:rPr>
          <w:color w:val="000000"/>
        </w:rPr>
        <w:t xml:space="preserve">propósito existencial, </w:t>
      </w:r>
      <w:r>
        <w:rPr>
          <w:color w:val="000000"/>
        </w:rPr>
        <w:t xml:space="preserve">con </w:t>
      </w:r>
      <w:r w:rsidR="004A5DD0" w:rsidRPr="00094174">
        <w:rPr>
          <w:color w:val="000000"/>
        </w:rPr>
        <w:t xml:space="preserve">temas </w:t>
      </w:r>
      <w:r w:rsidR="004A5DD0">
        <w:rPr>
          <w:color w:val="000000"/>
        </w:rPr>
        <w:t xml:space="preserve">que </w:t>
      </w:r>
      <w:r>
        <w:rPr>
          <w:color w:val="000000"/>
        </w:rPr>
        <w:t>empodere</w:t>
      </w:r>
      <w:r w:rsidR="005742F7">
        <w:rPr>
          <w:color w:val="000000"/>
        </w:rPr>
        <w:t xml:space="preserve">n </w:t>
      </w:r>
      <w:r w:rsidR="004A5DD0">
        <w:rPr>
          <w:color w:val="000000"/>
        </w:rPr>
        <w:t xml:space="preserve">a las mujeres, como el manejo de los miedos, y la lucha por lograr sus sueños, </w:t>
      </w:r>
      <w:r w:rsidR="005742F7">
        <w:rPr>
          <w:color w:val="000000"/>
        </w:rPr>
        <w:t xml:space="preserve">desde </w:t>
      </w:r>
      <w:r w:rsidR="004A5DD0">
        <w:rPr>
          <w:color w:val="000000"/>
        </w:rPr>
        <w:t>e</w:t>
      </w:r>
      <w:r w:rsidR="005742F7">
        <w:rPr>
          <w:color w:val="000000"/>
        </w:rPr>
        <w:t>l</w:t>
      </w:r>
      <w:r w:rsidR="004A5DD0">
        <w:rPr>
          <w:color w:val="000000"/>
        </w:rPr>
        <w:t xml:space="preserve"> </w:t>
      </w:r>
      <w:r w:rsidR="005742F7">
        <w:rPr>
          <w:color w:val="000000"/>
        </w:rPr>
        <w:t>recorrido</w:t>
      </w:r>
      <w:r w:rsidR="004A5DD0">
        <w:rPr>
          <w:color w:val="000000"/>
        </w:rPr>
        <w:t xml:space="preserve"> de sus emociones, y la autovaloración</w:t>
      </w:r>
      <w:r w:rsidR="005742F7">
        <w:rPr>
          <w:color w:val="000000"/>
        </w:rPr>
        <w:t xml:space="preserve">. </w:t>
      </w:r>
    </w:p>
    <w:p w14:paraId="29D14DAA" w14:textId="77777777" w:rsidR="001F1660" w:rsidRDefault="001F1660" w:rsidP="004A5DD0">
      <w:pPr>
        <w:spacing w:line="480" w:lineRule="auto"/>
        <w:jc w:val="both"/>
        <w:rPr>
          <w:color w:val="000000"/>
        </w:rPr>
      </w:pPr>
    </w:p>
    <w:p w14:paraId="370B5D29" w14:textId="31A23848" w:rsidR="00B00678" w:rsidRDefault="005742F7" w:rsidP="004A5DD0">
      <w:pPr>
        <w:spacing w:line="480" w:lineRule="auto"/>
        <w:jc w:val="both"/>
        <w:rPr>
          <w:color w:val="000000"/>
        </w:rPr>
      </w:pPr>
      <w:r>
        <w:rPr>
          <w:color w:val="000000"/>
        </w:rPr>
        <w:t>E</w:t>
      </w:r>
      <w:r w:rsidR="00A247E8">
        <w:rPr>
          <w:color w:val="000000"/>
        </w:rPr>
        <w:t xml:space="preserve">stas acciones, serán desarrolladas </w:t>
      </w:r>
      <w:r w:rsidR="008E4B1E">
        <w:rPr>
          <w:color w:val="000000"/>
        </w:rPr>
        <w:t>desde la mediación de la</w:t>
      </w:r>
      <w:r w:rsidR="004A5DD0" w:rsidRPr="00094174">
        <w:rPr>
          <w:color w:val="000000"/>
        </w:rPr>
        <w:t xml:space="preserve"> estrategia metodológica </w:t>
      </w:r>
      <w:r w:rsidR="008E4B1E">
        <w:rPr>
          <w:color w:val="000000"/>
        </w:rPr>
        <w:t>virtual, consolidada</w:t>
      </w:r>
      <w:r>
        <w:rPr>
          <w:color w:val="000000"/>
        </w:rPr>
        <w:t xml:space="preserve"> a través del diseño </w:t>
      </w:r>
      <w:r w:rsidR="008E4B1E">
        <w:rPr>
          <w:color w:val="000000"/>
        </w:rPr>
        <w:t xml:space="preserve">y desarrollo </w:t>
      </w:r>
      <w:r>
        <w:rPr>
          <w:color w:val="000000"/>
        </w:rPr>
        <w:t>de la página Web de SOE, con productos encamina</w:t>
      </w:r>
      <w:r w:rsidR="00A247E8">
        <w:rPr>
          <w:color w:val="000000"/>
        </w:rPr>
        <w:t xml:space="preserve">dos al </w:t>
      </w:r>
      <w:r w:rsidR="00A247E8" w:rsidRPr="00B00678">
        <w:rPr>
          <w:color w:val="000000"/>
        </w:rPr>
        <w:t>empoderamiento femenino.</w:t>
      </w:r>
    </w:p>
    <w:p w14:paraId="66AD58BD" w14:textId="77777777" w:rsidR="00E2082E" w:rsidRPr="00B00678" w:rsidRDefault="00E2082E" w:rsidP="004A5DD0">
      <w:pPr>
        <w:spacing w:line="480" w:lineRule="auto"/>
        <w:jc w:val="both"/>
        <w:rPr>
          <w:color w:val="000000"/>
        </w:rPr>
      </w:pPr>
    </w:p>
    <w:p w14:paraId="1A54313B" w14:textId="4A01C676" w:rsidR="00B00678" w:rsidRDefault="00B00678" w:rsidP="004A5DD0">
      <w:pPr>
        <w:spacing w:line="480" w:lineRule="auto"/>
        <w:jc w:val="both"/>
        <w:rPr>
          <w:b/>
          <w:color w:val="000000"/>
        </w:rPr>
      </w:pPr>
      <w:r w:rsidRPr="00B00678">
        <w:rPr>
          <w:b/>
          <w:color w:val="000000"/>
        </w:rPr>
        <w:t>Ejes temáticos:</w:t>
      </w:r>
    </w:p>
    <w:p w14:paraId="23322B3F" w14:textId="77777777" w:rsidR="00E2082E" w:rsidRPr="00B00678" w:rsidRDefault="00E2082E" w:rsidP="004A5DD0">
      <w:pPr>
        <w:spacing w:line="480" w:lineRule="auto"/>
        <w:jc w:val="both"/>
        <w:rPr>
          <w:b/>
          <w:color w:val="000000"/>
        </w:rPr>
      </w:pPr>
    </w:p>
    <w:p w14:paraId="32067B21" w14:textId="48EBAB40" w:rsidR="00E7734A" w:rsidRDefault="00E7734A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 w:rsidRPr="00E7734A">
        <w:rPr>
          <w:b/>
          <w:color w:val="000000"/>
        </w:rPr>
        <w:t>Empoderamiento</w:t>
      </w:r>
      <w:r>
        <w:rPr>
          <w:b/>
          <w:color w:val="000000"/>
        </w:rPr>
        <w:t xml:space="preserve"> femenino</w:t>
      </w:r>
      <w:r>
        <w:rPr>
          <w:color w:val="000000"/>
        </w:rPr>
        <w:t>: motivación, liderazgo, estereotipos culturales, manejo de prácticas sexistas, elaboración de propuestas para creación de redes, o círculos de poder, etc..</w:t>
      </w:r>
    </w:p>
    <w:p w14:paraId="192EA115" w14:textId="68C70E10" w:rsidR="00E7734A" w:rsidRDefault="00E7734A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>Emprendimiento de la mujer</w:t>
      </w:r>
      <w:r w:rsidRPr="00E7734A">
        <w:rPr>
          <w:color w:val="000000"/>
        </w:rPr>
        <w:t>:</w:t>
      </w:r>
      <w:r>
        <w:rPr>
          <w:color w:val="000000"/>
        </w:rPr>
        <w:t xml:space="preserve"> iniciativas de negocios, propuestas creativas micro empresariales, manejo contable y de finanzas.</w:t>
      </w:r>
    </w:p>
    <w:p w14:paraId="548E0E4A" w14:textId="092F2DCA" w:rsidR="00E7734A" w:rsidRDefault="00E7734A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>Asesorías legales</w:t>
      </w:r>
      <w:r>
        <w:rPr>
          <w:color w:val="000000"/>
        </w:rPr>
        <w:t xml:space="preserve"> </w:t>
      </w:r>
      <w:r w:rsidRPr="00E7734A">
        <w:rPr>
          <w:b/>
          <w:color w:val="000000"/>
        </w:rPr>
        <w:t>de la mujer</w:t>
      </w:r>
      <w:r>
        <w:rPr>
          <w:b/>
          <w:color w:val="000000"/>
        </w:rPr>
        <w:t xml:space="preserve">: </w:t>
      </w:r>
      <w:r>
        <w:rPr>
          <w:color w:val="000000"/>
        </w:rPr>
        <w:t>ejercicio y</w:t>
      </w:r>
      <w:r w:rsidRPr="00E7734A">
        <w:rPr>
          <w:color w:val="000000"/>
        </w:rPr>
        <w:t xml:space="preserve"> legitimación</w:t>
      </w:r>
      <w:r>
        <w:rPr>
          <w:color w:val="000000"/>
        </w:rPr>
        <w:t xml:space="preserve"> de derechos</w:t>
      </w:r>
      <w:r w:rsidRPr="00E7734A">
        <w:rPr>
          <w:color w:val="000000"/>
        </w:rPr>
        <w:t xml:space="preserve">, políticas estatales, cuota alimentaria, protección de bienes. </w:t>
      </w:r>
    </w:p>
    <w:p w14:paraId="545185C6" w14:textId="7CB12DDA" w:rsidR="00E7734A" w:rsidRDefault="00E7734A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>Asesorías psicológicas:</w:t>
      </w:r>
      <w:r>
        <w:rPr>
          <w:color w:val="000000"/>
        </w:rPr>
        <w:t xml:space="preserve"> </w:t>
      </w:r>
      <w:r w:rsidR="001B3BA5">
        <w:rPr>
          <w:color w:val="000000"/>
        </w:rPr>
        <w:t>personalidad, autoestima, autovaloración y armonía.</w:t>
      </w:r>
    </w:p>
    <w:p w14:paraId="201D352D" w14:textId="409386FB" w:rsidR="001828F3" w:rsidRPr="00B00678" w:rsidRDefault="00E7734A" w:rsidP="001828F3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>Promoción de la salud</w:t>
      </w:r>
      <w:r w:rsidR="00BD470C">
        <w:rPr>
          <w:b/>
          <w:color w:val="000000"/>
        </w:rPr>
        <w:t xml:space="preserve"> y prevención de enfermedades:</w:t>
      </w:r>
      <w:r>
        <w:rPr>
          <w:color w:val="000000"/>
        </w:rPr>
        <w:t xml:space="preserve"> </w:t>
      </w:r>
      <w:r w:rsidR="001B3BA5">
        <w:rPr>
          <w:color w:val="000000"/>
        </w:rPr>
        <w:t xml:space="preserve">estilos de vida saludables, </w:t>
      </w:r>
      <w:r w:rsidR="001828F3">
        <w:rPr>
          <w:color w:val="000000"/>
        </w:rPr>
        <w:t>bienestar del</w:t>
      </w:r>
      <w:r w:rsidR="00B00678">
        <w:rPr>
          <w:color w:val="000000"/>
        </w:rPr>
        <w:t xml:space="preserve"> cuerpo,</w:t>
      </w:r>
      <w:r w:rsidR="001828F3">
        <w:rPr>
          <w:color w:val="000000"/>
        </w:rPr>
        <w:t xml:space="preserve"> de la mente y</w:t>
      </w:r>
      <w:r w:rsidR="00B14A6E">
        <w:rPr>
          <w:color w:val="000000"/>
        </w:rPr>
        <w:t xml:space="preserve"> salud</w:t>
      </w:r>
      <w:r w:rsidR="00EA09B9">
        <w:rPr>
          <w:color w:val="000000"/>
        </w:rPr>
        <w:t xml:space="preserve"> colectiva.</w:t>
      </w:r>
    </w:p>
    <w:p w14:paraId="0EC4AC44" w14:textId="07994E3D" w:rsidR="001727EE" w:rsidRPr="001828F3" w:rsidRDefault="001727EE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>Acondicionamiento físico:</w:t>
      </w:r>
      <w:r w:rsidR="001828F3">
        <w:rPr>
          <w:b/>
          <w:color w:val="000000"/>
        </w:rPr>
        <w:t xml:space="preserve"> </w:t>
      </w:r>
      <w:r w:rsidR="001828F3" w:rsidRPr="001828F3">
        <w:rPr>
          <w:color w:val="000000"/>
        </w:rPr>
        <w:t>guías de</w:t>
      </w:r>
      <w:r w:rsidR="001828F3">
        <w:rPr>
          <w:b/>
          <w:color w:val="000000"/>
        </w:rPr>
        <w:t xml:space="preserve"> </w:t>
      </w:r>
      <w:r w:rsidR="001828F3" w:rsidRPr="001828F3">
        <w:rPr>
          <w:color w:val="000000"/>
        </w:rPr>
        <w:t>ejercicios básicos</w:t>
      </w:r>
      <w:r w:rsidR="001828F3">
        <w:rPr>
          <w:color w:val="000000"/>
        </w:rPr>
        <w:t>, planes de entrenamiento físico, relajación y orientación nutricional.</w:t>
      </w:r>
    </w:p>
    <w:p w14:paraId="30055F08" w14:textId="3A655FC3" w:rsidR="001727EE" w:rsidRPr="00B00678" w:rsidRDefault="00B00678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color w:val="000000"/>
        </w:rPr>
      </w:pPr>
      <w:r>
        <w:rPr>
          <w:b/>
          <w:color w:val="000000"/>
        </w:rPr>
        <w:t xml:space="preserve">Asesoría de imagen: </w:t>
      </w:r>
      <w:r w:rsidRPr="00B00678">
        <w:rPr>
          <w:color w:val="000000"/>
        </w:rPr>
        <w:t>orientación en maquillaje básico, modas y peinados</w:t>
      </w:r>
    </w:p>
    <w:p w14:paraId="0D1D5AA1" w14:textId="79B1FE08" w:rsidR="001727EE" w:rsidRPr="00E7734A" w:rsidRDefault="001727EE" w:rsidP="00E7734A">
      <w:pPr>
        <w:pStyle w:val="Prrafodelista"/>
        <w:numPr>
          <w:ilvl w:val="0"/>
          <w:numId w:val="3"/>
        </w:numPr>
        <w:spacing w:line="480" w:lineRule="auto"/>
        <w:jc w:val="both"/>
        <w:rPr>
          <w:b/>
          <w:color w:val="000000"/>
        </w:rPr>
      </w:pPr>
      <w:r>
        <w:rPr>
          <w:b/>
          <w:color w:val="000000"/>
        </w:rPr>
        <w:t>Orientación espiritual:</w:t>
      </w:r>
      <w:r w:rsidR="00B00678">
        <w:rPr>
          <w:b/>
          <w:color w:val="000000"/>
        </w:rPr>
        <w:t xml:space="preserve"> </w:t>
      </w:r>
      <w:r w:rsidR="00B00678" w:rsidRPr="00B00678">
        <w:rPr>
          <w:color w:val="000000"/>
        </w:rPr>
        <w:t>crecimiento en el discernimiento de la palabra de Dios</w:t>
      </w:r>
      <w:r w:rsidR="00B00678">
        <w:rPr>
          <w:color w:val="000000"/>
        </w:rPr>
        <w:t>.</w:t>
      </w:r>
    </w:p>
    <w:p w14:paraId="5C3835DC" w14:textId="77777777" w:rsidR="00322E44" w:rsidRDefault="00322E44" w:rsidP="00322E44">
      <w:pPr>
        <w:spacing w:line="480" w:lineRule="auto"/>
        <w:jc w:val="center"/>
        <w:rPr>
          <w:b/>
          <w:color w:val="000000"/>
        </w:rPr>
      </w:pPr>
    </w:p>
    <w:p w14:paraId="1BA110D2" w14:textId="77777777" w:rsidR="00BF2E8F" w:rsidRDefault="00BF2E8F" w:rsidP="00322E44">
      <w:pPr>
        <w:spacing w:line="480" w:lineRule="auto"/>
        <w:jc w:val="center"/>
        <w:rPr>
          <w:b/>
          <w:color w:val="000000"/>
        </w:rPr>
      </w:pPr>
    </w:p>
    <w:p w14:paraId="22CCC7CF" w14:textId="77777777" w:rsidR="006B7D14" w:rsidRDefault="006B7D14" w:rsidP="00E2082E">
      <w:pPr>
        <w:spacing w:line="480" w:lineRule="auto"/>
        <w:rPr>
          <w:b/>
          <w:color w:val="000000"/>
        </w:rPr>
      </w:pPr>
    </w:p>
    <w:p w14:paraId="7AED5119" w14:textId="77777777" w:rsidR="001F1660" w:rsidRDefault="001F1660" w:rsidP="00E2082E">
      <w:pPr>
        <w:spacing w:line="480" w:lineRule="auto"/>
        <w:rPr>
          <w:b/>
          <w:color w:val="000000"/>
        </w:rPr>
      </w:pPr>
    </w:p>
    <w:p w14:paraId="637ABB34" w14:textId="77777777" w:rsidR="006B7D14" w:rsidRPr="00322E44" w:rsidRDefault="006B7D14" w:rsidP="00E2082E">
      <w:pPr>
        <w:spacing w:line="480" w:lineRule="auto"/>
        <w:rPr>
          <w:b/>
          <w:color w:val="000000"/>
        </w:rPr>
      </w:pPr>
    </w:p>
    <w:p w14:paraId="3E0B66FD" w14:textId="77777777" w:rsidR="00322E44" w:rsidRDefault="00322E44" w:rsidP="008E4B1E">
      <w:pPr>
        <w:spacing w:line="480" w:lineRule="auto"/>
        <w:jc w:val="center"/>
        <w:rPr>
          <w:b/>
          <w:color w:val="000000"/>
        </w:rPr>
      </w:pPr>
      <w:r w:rsidRPr="00322E44">
        <w:rPr>
          <w:b/>
          <w:color w:val="000000"/>
        </w:rPr>
        <w:t>INVESTIGACIÓN</w:t>
      </w:r>
    </w:p>
    <w:p w14:paraId="58288D46" w14:textId="7181023D" w:rsidR="00E2082E" w:rsidRPr="008E4B1E" w:rsidRDefault="009B3998" w:rsidP="008E4B1E">
      <w:pPr>
        <w:spacing w:line="480" w:lineRule="auto"/>
        <w:jc w:val="center"/>
        <w:rPr>
          <w:b/>
          <w:color w:val="000000"/>
        </w:rPr>
      </w:pPr>
      <w:r w:rsidRPr="009B3998">
        <w:rPr>
          <w:noProof/>
        </w:rPr>
        <w:lastRenderedPageBreak/>
        <w:t xml:space="preserve"> </w:t>
      </w:r>
      <w:r w:rsidRPr="009B3998">
        <w:rPr>
          <w:b/>
          <w:color w:val="000000"/>
        </w:rPr>
        <w:drawing>
          <wp:inline distT="0" distB="0" distL="0" distR="0" wp14:anchorId="7A8AE8D3" wp14:editId="5CE97148">
            <wp:extent cx="4095184" cy="4924740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2094" cy="505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D7F8" w14:textId="3A7A9D65" w:rsidR="000E45B2" w:rsidRPr="00E2082E" w:rsidRDefault="00E2082E" w:rsidP="00E2082E">
      <w:pPr>
        <w:spacing w:line="480" w:lineRule="auto"/>
        <w:jc w:val="center"/>
        <w:rPr>
          <w:b/>
          <w:color w:val="000000"/>
        </w:rPr>
      </w:pPr>
      <w:r w:rsidRPr="00E2082E">
        <w:rPr>
          <w:b/>
          <w:color w:val="000000"/>
        </w:rPr>
        <w:t>Fuente:</w:t>
      </w:r>
      <w:r>
        <w:rPr>
          <w:b/>
          <w:color w:val="000000"/>
        </w:rPr>
        <w:t xml:space="preserve"> </w:t>
      </w:r>
      <w:r w:rsidRPr="00E2082E">
        <w:rPr>
          <w:b/>
          <w:color w:val="000000"/>
        </w:rPr>
        <w:t>propia</w:t>
      </w:r>
    </w:p>
    <w:p w14:paraId="59183B28" w14:textId="77777777" w:rsidR="006B7D14" w:rsidRDefault="006B7D14" w:rsidP="004A5DD0">
      <w:pPr>
        <w:spacing w:line="480" w:lineRule="auto"/>
        <w:jc w:val="both"/>
        <w:rPr>
          <w:color w:val="000000"/>
        </w:rPr>
      </w:pPr>
    </w:p>
    <w:p w14:paraId="21F7A198" w14:textId="0CF4EF5B" w:rsidR="000E45B2" w:rsidRDefault="00EC3D81" w:rsidP="004A5DD0">
      <w:pPr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Se refiere a la actividad productora de nuevas ideas de las mujeres, teniendo como punto de partida, las indagaciones y exploraciones sobre la trayectoria de sus vivencias en todas las dimensiones de su ser, desde la infancia, la adolescencia, la juventud y la adultez. </w:t>
      </w:r>
    </w:p>
    <w:p w14:paraId="191DA6AB" w14:textId="77777777" w:rsidR="006B7D14" w:rsidRDefault="006B7D14" w:rsidP="004A5DD0">
      <w:pPr>
        <w:spacing w:line="480" w:lineRule="auto"/>
        <w:jc w:val="both"/>
        <w:rPr>
          <w:color w:val="000000"/>
        </w:rPr>
      </w:pPr>
    </w:p>
    <w:p w14:paraId="766CA15D" w14:textId="77777777" w:rsidR="006B7D14" w:rsidRDefault="00EC3D81" w:rsidP="004A5DD0">
      <w:pPr>
        <w:spacing w:line="480" w:lineRule="auto"/>
        <w:jc w:val="both"/>
        <w:rPr>
          <w:color w:val="000000"/>
        </w:rPr>
      </w:pPr>
      <w:r>
        <w:rPr>
          <w:color w:val="000000"/>
        </w:rPr>
        <w:t>De igual manera para intervenir esta realidad, se requiere de</w:t>
      </w:r>
      <w:r w:rsidR="004A5DD0" w:rsidRPr="00094174">
        <w:rPr>
          <w:color w:val="000000"/>
        </w:rPr>
        <w:t xml:space="preserve"> estrategia</w:t>
      </w:r>
      <w:r>
        <w:rPr>
          <w:color w:val="000000"/>
        </w:rPr>
        <w:t>s</w:t>
      </w:r>
      <w:r w:rsidR="008E4B1E">
        <w:rPr>
          <w:color w:val="000000"/>
        </w:rPr>
        <w:t xml:space="preserve"> valiosas,</w:t>
      </w:r>
      <w:r w:rsidR="004A5DD0" w:rsidRPr="00094174">
        <w:rPr>
          <w:color w:val="000000"/>
        </w:rPr>
        <w:t xml:space="preserve"> </w:t>
      </w:r>
      <w:r>
        <w:rPr>
          <w:color w:val="000000"/>
        </w:rPr>
        <w:t xml:space="preserve">tales como: </w:t>
      </w:r>
      <w:r w:rsidR="004A5DD0" w:rsidRPr="00094174">
        <w:rPr>
          <w:color w:val="000000"/>
        </w:rPr>
        <w:t xml:space="preserve"> los testi</w:t>
      </w:r>
      <w:r>
        <w:rPr>
          <w:color w:val="000000"/>
        </w:rPr>
        <w:t xml:space="preserve">monios y las historias de vida de mujeres, </w:t>
      </w:r>
      <w:r w:rsidR="004A5DD0" w:rsidRPr="00094174">
        <w:rPr>
          <w:color w:val="000000"/>
        </w:rPr>
        <w:t>que conjunta</w:t>
      </w:r>
      <w:r>
        <w:rPr>
          <w:color w:val="000000"/>
        </w:rPr>
        <w:t>mente con la teoría, permiten la comprensión de sus problemas, para</w:t>
      </w:r>
      <w:r w:rsidR="004A5DD0" w:rsidRPr="00094174">
        <w:rPr>
          <w:color w:val="000000"/>
        </w:rPr>
        <w:t xml:space="preserve"> ahondar l</w:t>
      </w:r>
      <w:r w:rsidR="005742F7">
        <w:rPr>
          <w:color w:val="000000"/>
        </w:rPr>
        <w:t>a vida cotidiana</w:t>
      </w:r>
      <w:r w:rsidR="004A5DD0" w:rsidRPr="00094174">
        <w:rPr>
          <w:color w:val="000000"/>
        </w:rPr>
        <w:t xml:space="preserve">, </w:t>
      </w:r>
      <w:r w:rsidR="005742F7">
        <w:rPr>
          <w:color w:val="000000"/>
        </w:rPr>
        <w:t xml:space="preserve">sus miedos, sus sueños, las </w:t>
      </w:r>
      <w:r w:rsidR="005742F7">
        <w:rPr>
          <w:color w:val="000000"/>
        </w:rPr>
        <w:lastRenderedPageBreak/>
        <w:t xml:space="preserve">relaciones de pareja, las pautas de crianza de los hijos, </w:t>
      </w:r>
      <w:r w:rsidR="004A5DD0" w:rsidRPr="00094174">
        <w:rPr>
          <w:color w:val="000000"/>
        </w:rPr>
        <w:t>l</w:t>
      </w:r>
      <w:r w:rsidR="005742F7">
        <w:rPr>
          <w:color w:val="000000"/>
        </w:rPr>
        <w:t>os estereotipos culturales</w:t>
      </w:r>
      <w:r w:rsidR="004A5DD0" w:rsidRPr="00094174">
        <w:rPr>
          <w:color w:val="000000"/>
        </w:rPr>
        <w:t>, las acciones comunitarias,</w:t>
      </w:r>
      <w:r w:rsidR="005742F7">
        <w:rPr>
          <w:color w:val="000000"/>
        </w:rPr>
        <w:t xml:space="preserve"> y</w:t>
      </w:r>
      <w:r w:rsidR="00E2082E">
        <w:rPr>
          <w:color w:val="000000"/>
        </w:rPr>
        <w:t xml:space="preserve"> la diversidad cultural. </w:t>
      </w:r>
    </w:p>
    <w:p w14:paraId="3FB9E1CD" w14:textId="77777777" w:rsidR="006B7D14" w:rsidRDefault="006B7D14" w:rsidP="004A5DD0">
      <w:pPr>
        <w:spacing w:line="480" w:lineRule="auto"/>
        <w:jc w:val="both"/>
        <w:rPr>
          <w:color w:val="000000"/>
        </w:rPr>
      </w:pPr>
    </w:p>
    <w:p w14:paraId="0B1E2702" w14:textId="40776712" w:rsidR="004A5DD0" w:rsidRPr="00EC3D81" w:rsidRDefault="00EC3D81" w:rsidP="004A5DD0">
      <w:pPr>
        <w:spacing w:line="480" w:lineRule="auto"/>
        <w:jc w:val="both"/>
        <w:rPr>
          <w:color w:val="000000"/>
        </w:rPr>
      </w:pPr>
      <w:r>
        <w:rPr>
          <w:color w:val="000000"/>
        </w:rPr>
        <w:t>Lo anterior, con el fin de conocer</w:t>
      </w:r>
      <w:r w:rsidR="004A5DD0" w:rsidRPr="00094174">
        <w:rPr>
          <w:color w:val="000000"/>
        </w:rPr>
        <w:t xml:space="preserve"> </w:t>
      </w:r>
      <w:r w:rsidR="005742F7">
        <w:rPr>
          <w:color w:val="000000"/>
        </w:rPr>
        <w:t xml:space="preserve">todo </w:t>
      </w:r>
      <w:r w:rsidR="004A5DD0" w:rsidRPr="00094174">
        <w:rPr>
          <w:color w:val="000000"/>
        </w:rPr>
        <w:t>acerca de las relaciones entre los seres que hacen par</w:t>
      </w:r>
      <w:r>
        <w:rPr>
          <w:color w:val="000000"/>
        </w:rPr>
        <w:t>te de la sociedad, para hacerle</w:t>
      </w:r>
      <w:r w:rsidR="004A5DD0" w:rsidRPr="00094174">
        <w:rPr>
          <w:color w:val="000000"/>
        </w:rPr>
        <w:t xml:space="preserve"> comprender</w:t>
      </w:r>
      <w:r>
        <w:rPr>
          <w:color w:val="000000"/>
        </w:rPr>
        <w:t xml:space="preserve"> a las mujeres</w:t>
      </w:r>
      <w:r w:rsidR="004A5DD0" w:rsidRPr="00094174">
        <w:rPr>
          <w:color w:val="000000"/>
        </w:rPr>
        <w:t xml:space="preserve"> que debe</w:t>
      </w:r>
      <w:r>
        <w:rPr>
          <w:color w:val="000000"/>
        </w:rPr>
        <w:t>n evitar desbordar sus pasiones</w:t>
      </w:r>
      <w:r w:rsidR="004A5DD0" w:rsidRPr="00094174">
        <w:rPr>
          <w:color w:val="000000"/>
        </w:rPr>
        <w:t xml:space="preserve">, y </w:t>
      </w:r>
      <w:r w:rsidR="009B3998">
        <w:rPr>
          <w:color w:val="000000"/>
        </w:rPr>
        <w:t xml:space="preserve">saber manejar sus emociones. </w:t>
      </w:r>
    </w:p>
    <w:p w14:paraId="3828DEE2" w14:textId="77777777" w:rsidR="006B7D14" w:rsidRDefault="006B7D14" w:rsidP="006B7D14">
      <w:pPr>
        <w:spacing w:line="480" w:lineRule="auto"/>
        <w:jc w:val="both"/>
      </w:pPr>
    </w:p>
    <w:p w14:paraId="12FB5327" w14:textId="77777777" w:rsidR="006B7D14" w:rsidRDefault="006B7D14" w:rsidP="006B7D14">
      <w:pPr>
        <w:spacing w:line="480" w:lineRule="auto"/>
        <w:jc w:val="both"/>
      </w:pPr>
    </w:p>
    <w:p w14:paraId="4EB1CAD8" w14:textId="77777777" w:rsidR="006B7D14" w:rsidRDefault="006B7D14" w:rsidP="006B7D14">
      <w:pPr>
        <w:spacing w:line="480" w:lineRule="auto"/>
        <w:jc w:val="both"/>
      </w:pPr>
    </w:p>
    <w:p w14:paraId="15BFABD8" w14:textId="77777777" w:rsidR="006B7D14" w:rsidRDefault="006B7D14" w:rsidP="006B7D14">
      <w:pPr>
        <w:spacing w:line="480" w:lineRule="auto"/>
        <w:jc w:val="both"/>
      </w:pPr>
    </w:p>
    <w:p w14:paraId="75303C1B" w14:textId="77777777" w:rsidR="006B7D14" w:rsidRDefault="006B7D14" w:rsidP="006B7D14">
      <w:pPr>
        <w:spacing w:line="480" w:lineRule="auto"/>
        <w:jc w:val="both"/>
      </w:pPr>
    </w:p>
    <w:p w14:paraId="567ED251" w14:textId="77777777" w:rsidR="006B7D14" w:rsidRDefault="006B7D14" w:rsidP="006B7D14">
      <w:pPr>
        <w:spacing w:line="480" w:lineRule="auto"/>
        <w:jc w:val="both"/>
      </w:pPr>
    </w:p>
    <w:p w14:paraId="5A5746AA" w14:textId="77777777" w:rsidR="006B7D14" w:rsidRDefault="006B7D14" w:rsidP="006B7D14">
      <w:pPr>
        <w:spacing w:line="480" w:lineRule="auto"/>
        <w:jc w:val="both"/>
      </w:pPr>
    </w:p>
    <w:p w14:paraId="613ECE68" w14:textId="77777777" w:rsidR="006B7D14" w:rsidRDefault="006B7D14" w:rsidP="006B7D14">
      <w:pPr>
        <w:spacing w:line="480" w:lineRule="auto"/>
        <w:jc w:val="both"/>
      </w:pPr>
    </w:p>
    <w:p w14:paraId="41816624" w14:textId="77777777" w:rsidR="006B7D14" w:rsidRDefault="006B7D14" w:rsidP="006B7D14">
      <w:pPr>
        <w:spacing w:line="480" w:lineRule="auto"/>
        <w:jc w:val="both"/>
      </w:pPr>
    </w:p>
    <w:p w14:paraId="1C383E4F" w14:textId="77777777" w:rsidR="006B7D14" w:rsidRDefault="006B7D14" w:rsidP="006B7D14">
      <w:pPr>
        <w:spacing w:line="480" w:lineRule="auto"/>
        <w:jc w:val="both"/>
      </w:pPr>
    </w:p>
    <w:p w14:paraId="34BB1E43" w14:textId="77777777" w:rsidR="006B7D14" w:rsidRDefault="006B7D14" w:rsidP="006B7D14">
      <w:pPr>
        <w:spacing w:line="480" w:lineRule="auto"/>
        <w:jc w:val="both"/>
      </w:pPr>
    </w:p>
    <w:p w14:paraId="0984C7B6" w14:textId="77777777" w:rsidR="006B7D14" w:rsidRDefault="006B7D14" w:rsidP="006B7D14">
      <w:pPr>
        <w:spacing w:line="480" w:lineRule="auto"/>
        <w:jc w:val="both"/>
      </w:pPr>
    </w:p>
    <w:p w14:paraId="45EE3CA7" w14:textId="77777777" w:rsidR="006B7D14" w:rsidRDefault="006B7D14" w:rsidP="006B7D14">
      <w:pPr>
        <w:spacing w:line="480" w:lineRule="auto"/>
        <w:jc w:val="both"/>
      </w:pPr>
    </w:p>
    <w:p w14:paraId="5F999A99" w14:textId="77777777" w:rsidR="006B7D14" w:rsidRDefault="006B7D14" w:rsidP="006B7D14">
      <w:pPr>
        <w:spacing w:line="480" w:lineRule="auto"/>
        <w:jc w:val="both"/>
      </w:pPr>
    </w:p>
    <w:p w14:paraId="218FB47B" w14:textId="1501DA56" w:rsidR="006B7D14" w:rsidRPr="006B7D14" w:rsidRDefault="004A5DD0" w:rsidP="006B7D14">
      <w:pPr>
        <w:spacing w:line="480" w:lineRule="auto"/>
        <w:jc w:val="both"/>
      </w:pPr>
      <w:r>
        <w:t xml:space="preserve">         </w:t>
      </w:r>
    </w:p>
    <w:p w14:paraId="5BDBE426" w14:textId="4250D447" w:rsidR="00BF2E8F" w:rsidRPr="00322E44" w:rsidRDefault="00322E44" w:rsidP="006B7D14">
      <w:pPr>
        <w:spacing w:line="480" w:lineRule="auto"/>
        <w:jc w:val="center"/>
        <w:rPr>
          <w:b/>
        </w:rPr>
      </w:pPr>
      <w:r w:rsidRPr="00322E44">
        <w:rPr>
          <w:b/>
        </w:rPr>
        <w:t>C</w:t>
      </w:r>
      <w:r>
        <w:rPr>
          <w:b/>
        </w:rPr>
        <w:t>ÍRCULOS DE PODER</w:t>
      </w:r>
    </w:p>
    <w:p w14:paraId="725FC727" w14:textId="19FD556D" w:rsidR="00322E44" w:rsidRDefault="006B7D14" w:rsidP="002015D5">
      <w:pPr>
        <w:spacing w:line="480" w:lineRule="auto"/>
        <w:jc w:val="both"/>
      </w:pPr>
      <w:r w:rsidRPr="006B7D14">
        <w:lastRenderedPageBreak/>
        <w:drawing>
          <wp:inline distT="0" distB="0" distL="0" distR="0" wp14:anchorId="26C2E581" wp14:editId="59E71D29">
            <wp:extent cx="4805697" cy="362521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8163" cy="36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A1DC" w14:textId="71B21FBB" w:rsidR="00BF2E8F" w:rsidRPr="00BF2E8F" w:rsidRDefault="00BF2E8F" w:rsidP="00BF2E8F">
      <w:pPr>
        <w:spacing w:line="480" w:lineRule="auto"/>
        <w:jc w:val="center"/>
        <w:rPr>
          <w:b/>
        </w:rPr>
      </w:pPr>
      <w:r w:rsidRPr="00BF2E8F">
        <w:rPr>
          <w:b/>
        </w:rPr>
        <w:t>Fuente: propia</w:t>
      </w:r>
    </w:p>
    <w:p w14:paraId="11A24487" w14:textId="77777777" w:rsidR="006B7D14" w:rsidRDefault="00322E44" w:rsidP="00322E44">
      <w:pPr>
        <w:spacing w:line="480" w:lineRule="auto"/>
        <w:jc w:val="both"/>
      </w:pPr>
      <w:r>
        <w:t>I</w:t>
      </w:r>
      <w:r w:rsidR="002015D5">
        <w:t xml:space="preserve">mplica la incorporación </w:t>
      </w:r>
      <w:r>
        <w:t xml:space="preserve">de </w:t>
      </w:r>
      <w:r w:rsidR="002015D5">
        <w:t>vínculos entre mujeres, buscando la sororidad y e</w:t>
      </w:r>
      <w:r w:rsidR="00AF49CE">
        <w:t xml:space="preserve">l </w:t>
      </w:r>
      <w:r w:rsidR="00AF49CE" w:rsidRPr="009F3992">
        <w:t xml:space="preserve">manejo de la escucha, </w:t>
      </w:r>
      <w:r w:rsidR="002015D5">
        <w:t xml:space="preserve">así como el valor de </w:t>
      </w:r>
      <w:r w:rsidR="00AF49CE">
        <w:t>l</w:t>
      </w:r>
      <w:r w:rsidR="00AF49CE" w:rsidRPr="00AF49CE">
        <w:rPr>
          <w:color w:val="000000"/>
        </w:rPr>
        <w:t>a interacción entre las mujeres</w:t>
      </w:r>
      <w:r w:rsidR="002015D5">
        <w:rPr>
          <w:color w:val="000000"/>
        </w:rPr>
        <w:t>, la búsqueda de la aut</w:t>
      </w:r>
      <w:r w:rsidR="008E4B1E">
        <w:rPr>
          <w:color w:val="000000"/>
        </w:rPr>
        <w:t>ovaloración y el reconocimiento entre ellas, es un disparador de intercambio de conocimientos y vivencias que genera aprendizaje.</w:t>
      </w:r>
      <w:r w:rsidR="00BF2E8F">
        <w:t xml:space="preserve"> </w:t>
      </w:r>
    </w:p>
    <w:p w14:paraId="7D4D2E9B" w14:textId="77777777" w:rsidR="001F1660" w:rsidRDefault="001F1660" w:rsidP="00322E44">
      <w:pPr>
        <w:spacing w:line="480" w:lineRule="auto"/>
        <w:jc w:val="both"/>
      </w:pPr>
    </w:p>
    <w:p w14:paraId="4DDCDF5B" w14:textId="192B9E1A" w:rsidR="00322E44" w:rsidRPr="00322E44" w:rsidRDefault="00AF49CE" w:rsidP="00322E44">
      <w:pPr>
        <w:spacing w:line="480" w:lineRule="auto"/>
        <w:jc w:val="both"/>
      </w:pPr>
      <w:r>
        <w:t>La interacción entre mujeres, i</w:t>
      </w:r>
      <w:r w:rsidRPr="009F3992">
        <w:t>ncorpora la mirada que</w:t>
      </w:r>
      <w:r w:rsidR="00322E44">
        <w:t xml:space="preserve"> le devuelven las otras mujeres, porque el poder femenino</w:t>
      </w:r>
      <w:r w:rsidR="00322E44" w:rsidRPr="00322E44">
        <w:t xml:space="preserve"> le permite a la mujer mirarse a sí misma de otra manera, porque </w:t>
      </w:r>
      <w:r w:rsidR="008E4B1E">
        <w:t>son afines en la misión existencial que como mujeres van incorporando a su esencia femenina y la autovaloración que van ganando conjuntamente,</w:t>
      </w:r>
      <w:r w:rsidR="00322E44" w:rsidRPr="00322E44">
        <w:t xml:space="preserve"> le permite reconocerse en la diferencia y valorarse. </w:t>
      </w:r>
      <w:r w:rsidR="00322E44">
        <w:t>Además es importante ver en otras mujeres</w:t>
      </w:r>
      <w:r w:rsidR="008E4B1E">
        <w:t xml:space="preserve"> el modelo de valentía, de superación, </w:t>
      </w:r>
      <w:r w:rsidR="00322E44">
        <w:t xml:space="preserve">de mujeres empoderadas. </w:t>
      </w:r>
    </w:p>
    <w:p w14:paraId="3D1A61DB" w14:textId="77777777" w:rsidR="006B7D14" w:rsidRPr="009B3998" w:rsidRDefault="006B7D14" w:rsidP="008E4B1E">
      <w:pPr>
        <w:spacing w:line="480" w:lineRule="auto"/>
        <w:rPr>
          <w:b/>
          <w:sz w:val="28"/>
          <w:szCs w:val="28"/>
        </w:rPr>
      </w:pPr>
    </w:p>
    <w:p w14:paraId="12818F66" w14:textId="330B98A1" w:rsidR="009B3998" w:rsidRPr="009B3998" w:rsidRDefault="00322E44" w:rsidP="009B3998">
      <w:pPr>
        <w:spacing w:line="480" w:lineRule="auto"/>
        <w:jc w:val="center"/>
        <w:rPr>
          <w:b/>
          <w:sz w:val="28"/>
          <w:szCs w:val="28"/>
        </w:rPr>
      </w:pPr>
      <w:r w:rsidRPr="009B3998">
        <w:rPr>
          <w:b/>
          <w:sz w:val="28"/>
          <w:szCs w:val="28"/>
        </w:rPr>
        <w:lastRenderedPageBreak/>
        <w:t>COACHING</w:t>
      </w:r>
    </w:p>
    <w:p w14:paraId="20CFC8A0" w14:textId="77777777" w:rsidR="006B7D14" w:rsidRDefault="009B3998" w:rsidP="006B7D14">
      <w:pPr>
        <w:pStyle w:val="NormalWeb"/>
        <w:spacing w:line="480" w:lineRule="auto"/>
        <w:jc w:val="center"/>
      </w:pPr>
      <w:r w:rsidRPr="009B3998">
        <w:drawing>
          <wp:inline distT="0" distB="0" distL="0" distR="0" wp14:anchorId="6E3C3F80" wp14:editId="0AFAD635">
            <wp:extent cx="5377197" cy="3987783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192" cy="40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998">
        <w:rPr>
          <w:b/>
        </w:rPr>
        <w:t>Fuente: propia</w:t>
      </w:r>
    </w:p>
    <w:p w14:paraId="0F18A52E" w14:textId="5E50779E" w:rsidR="009B3998" w:rsidRPr="006B7D14" w:rsidRDefault="009B3998" w:rsidP="006B7D14">
      <w:pPr>
        <w:pStyle w:val="NormalWeb"/>
        <w:spacing w:line="480" w:lineRule="auto"/>
      </w:pPr>
      <w:r w:rsidRPr="006B7D14">
        <w:rPr>
          <w:b/>
        </w:rPr>
        <w:t>Es el arte de hacer preguntas.</w:t>
      </w:r>
    </w:p>
    <w:p w14:paraId="78BD0AF3" w14:textId="5F1FD6A7" w:rsidR="009B3998" w:rsidRPr="009B3998" w:rsidRDefault="00AF49CE" w:rsidP="009B3998">
      <w:pPr>
        <w:spacing w:line="480" w:lineRule="auto"/>
        <w:jc w:val="both"/>
        <w:rPr>
          <w:color w:val="000000"/>
        </w:rPr>
      </w:pPr>
      <w:r>
        <w:t xml:space="preserve">Importa, la búsqueda de un estilo de vida </w:t>
      </w:r>
      <w:r w:rsidR="002015D5">
        <w:t>saludable</w:t>
      </w:r>
      <w:r>
        <w:t xml:space="preserve">, la </w:t>
      </w:r>
      <w:r w:rsidRPr="009F3992">
        <w:t>trasc</w:t>
      </w:r>
      <w:r>
        <w:t>endencia</w:t>
      </w:r>
      <w:r w:rsidRPr="009F3992">
        <w:t xml:space="preserve"> de </w:t>
      </w:r>
      <w:r>
        <w:t>una</w:t>
      </w:r>
      <w:r w:rsidR="00322E44">
        <w:t xml:space="preserve"> vida que deje huellas fuera del</w:t>
      </w:r>
      <w:r>
        <w:t xml:space="preserve"> hogar</w:t>
      </w:r>
      <w:r w:rsidR="00322E44">
        <w:t xml:space="preserve"> de la mujer</w:t>
      </w:r>
      <w:r w:rsidR="002015D5">
        <w:t>,</w:t>
      </w:r>
      <w:r>
        <w:t xml:space="preserve"> para buscar la transformación de la </w:t>
      </w:r>
      <w:r w:rsidRPr="009F3992">
        <w:t xml:space="preserve">subordinación </w:t>
      </w:r>
      <w:r w:rsidR="002015D5">
        <w:t>a</w:t>
      </w:r>
      <w:r w:rsidR="009B3998">
        <w:t>l protagonismo, permitiendo</w:t>
      </w:r>
      <w:r w:rsidR="009B3998" w:rsidRPr="00094174">
        <w:rPr>
          <w:color w:val="000000"/>
        </w:rPr>
        <w:t xml:space="preserve"> que sus actuaciones le den paso a la lógica, </w:t>
      </w:r>
      <w:r w:rsidR="009B3998">
        <w:rPr>
          <w:color w:val="000000"/>
        </w:rPr>
        <w:t xml:space="preserve">a lo razonable, donde articulen el pensar, el sentir y el actuar, con el fin de </w:t>
      </w:r>
      <w:r w:rsidR="009B3998" w:rsidRPr="00094174">
        <w:rPr>
          <w:color w:val="000000"/>
        </w:rPr>
        <w:t>hace</w:t>
      </w:r>
      <w:r w:rsidR="009B3998">
        <w:rPr>
          <w:color w:val="000000"/>
        </w:rPr>
        <w:t>r</w:t>
      </w:r>
      <w:r w:rsidR="009B3998" w:rsidRPr="00094174">
        <w:rPr>
          <w:color w:val="000000"/>
        </w:rPr>
        <w:t xml:space="preserve"> aportes valiosos para </w:t>
      </w:r>
      <w:r w:rsidR="009B3998">
        <w:rPr>
          <w:color w:val="000000"/>
        </w:rPr>
        <w:t xml:space="preserve">la autovaloración femenina. </w:t>
      </w:r>
    </w:p>
    <w:p w14:paraId="23D918F3" w14:textId="77777777" w:rsidR="006B7D14" w:rsidRDefault="00AF49CE" w:rsidP="00AF49CE">
      <w:pPr>
        <w:pStyle w:val="NormalWeb"/>
        <w:spacing w:line="480" w:lineRule="auto"/>
        <w:jc w:val="both"/>
      </w:pPr>
      <w:r>
        <w:t xml:space="preserve">Es claro que podemos reinventarnos, y establecer nuevas rutas, que nos permita preguntarnos, </w:t>
      </w:r>
    </w:p>
    <w:p w14:paraId="1256868A" w14:textId="77777777" w:rsidR="001F1660" w:rsidRDefault="006B7D14" w:rsidP="00AF49CE">
      <w:pPr>
        <w:pStyle w:val="NormalWeb"/>
        <w:spacing w:line="480" w:lineRule="auto"/>
        <w:jc w:val="both"/>
        <w:rPr>
          <w:b/>
        </w:rPr>
      </w:pPr>
      <w:r>
        <w:rPr>
          <w:b/>
        </w:rPr>
        <w:lastRenderedPageBreak/>
        <w:t xml:space="preserve">    </w:t>
      </w:r>
    </w:p>
    <w:p w14:paraId="1F074A69" w14:textId="1C740B0A" w:rsidR="006B7D14" w:rsidRPr="006B7D14" w:rsidRDefault="006B7D14" w:rsidP="00AF49CE">
      <w:pPr>
        <w:pStyle w:val="NormalWeb"/>
        <w:spacing w:line="480" w:lineRule="auto"/>
        <w:jc w:val="both"/>
        <w:rPr>
          <w:b/>
        </w:rPr>
      </w:pPr>
      <w:r w:rsidRPr="00322E44">
        <w:rPr>
          <w:b/>
        </w:rPr>
        <w:t>I</w:t>
      </w:r>
      <w:r>
        <w:rPr>
          <w:b/>
        </w:rPr>
        <w:t>mplica preguntarse:</w:t>
      </w:r>
    </w:p>
    <w:p w14:paraId="7A4383D0" w14:textId="3B5A4DA9" w:rsidR="000E45B2" w:rsidRDefault="006B7D14" w:rsidP="00AF49CE">
      <w:pPr>
        <w:pStyle w:val="NormalWeb"/>
        <w:spacing w:line="480" w:lineRule="auto"/>
        <w:jc w:val="both"/>
      </w:pPr>
      <w:r>
        <w:t>¿C</w:t>
      </w:r>
      <w:r w:rsidR="00AF49CE">
        <w:t xml:space="preserve">ómo se hace una mujer? ¿Más aún cómo se hace una mujer para el mundo de hoy? </w:t>
      </w:r>
      <w:r w:rsidR="00AF49CE" w:rsidRPr="00094174">
        <w:t>¿cómo podría</w:t>
      </w:r>
      <w:r w:rsidR="00AF49CE">
        <w:t>mos</w:t>
      </w:r>
      <w:r w:rsidR="00AF49CE" w:rsidRPr="00094174">
        <w:t xml:space="preserve"> generar en </w:t>
      </w:r>
      <w:r w:rsidR="00AF49CE">
        <w:t>nuestras</w:t>
      </w:r>
      <w:r w:rsidR="00AF49CE" w:rsidRPr="00094174">
        <w:t xml:space="preserve"> mente</w:t>
      </w:r>
      <w:r w:rsidR="00AF49CE">
        <w:t>s</w:t>
      </w:r>
      <w:r w:rsidR="00AF49CE" w:rsidRPr="00094174">
        <w:t xml:space="preserve"> la objetividad?</w:t>
      </w:r>
      <w:r w:rsidR="00AF49CE">
        <w:t xml:space="preserve"> ¿Cómo socializar, las notas inspiradoras que existen para aprender a conocernos?</w:t>
      </w:r>
    </w:p>
    <w:p w14:paraId="6F29412D" w14:textId="1C896064" w:rsidR="00AF49CE" w:rsidRDefault="000E45B2" w:rsidP="00AF49CE">
      <w:pPr>
        <w:pStyle w:val="NormalWeb"/>
        <w:spacing w:line="480" w:lineRule="auto"/>
        <w:jc w:val="both"/>
      </w:pPr>
      <w:r>
        <w:t>¿S</w:t>
      </w:r>
      <w:r w:rsidR="00AF49CE" w:rsidRPr="00094174">
        <w:t xml:space="preserve">erá que les puedo sugerir </w:t>
      </w:r>
      <w:r w:rsidR="00AF49CE">
        <w:t xml:space="preserve">a las mujeres, </w:t>
      </w:r>
      <w:r w:rsidR="00AF49CE" w:rsidRPr="00094174">
        <w:t xml:space="preserve">acciones desde mis propias experiencias? ¿funcionará si les expreso que </w:t>
      </w:r>
      <w:r w:rsidR="00AF49CE">
        <w:t xml:space="preserve">existen </w:t>
      </w:r>
      <w:r w:rsidR="00AF49CE" w:rsidRPr="00094174">
        <w:t xml:space="preserve">mil formas de aprender a entender los llamados de su feminidad? </w:t>
      </w:r>
      <w:r w:rsidR="00AF49CE">
        <w:t xml:space="preserve"> </w:t>
      </w:r>
      <w:r w:rsidR="00AF49CE" w:rsidRPr="00094174">
        <w:t>será más práctico utilizar el arte de hablar con sutileza</w:t>
      </w:r>
      <w:r w:rsidR="00AF49CE">
        <w:t>,</w:t>
      </w:r>
      <w:r w:rsidR="00AF49CE" w:rsidRPr="00094174">
        <w:t xml:space="preserve"> para que </w:t>
      </w:r>
      <w:r w:rsidR="00AF49CE">
        <w:t xml:space="preserve">ellas </w:t>
      </w:r>
      <w:r w:rsidR="00AF49CE" w:rsidRPr="00094174">
        <w:t>cuenten sus vivencias</w:t>
      </w:r>
      <w:r w:rsidR="00AF49CE">
        <w:t>, interpretando su significado y dándole sentido a lo que han vivido?</w:t>
      </w:r>
    </w:p>
    <w:p w14:paraId="1CB659C1" w14:textId="77777777" w:rsidR="002015D5" w:rsidRDefault="002015D5" w:rsidP="00AF49CE">
      <w:pPr>
        <w:pStyle w:val="NormalWeb"/>
        <w:jc w:val="center"/>
        <w:rPr>
          <w:b/>
        </w:rPr>
      </w:pPr>
    </w:p>
    <w:p w14:paraId="1A9E0513" w14:textId="77777777" w:rsidR="00AF49CE" w:rsidRDefault="00AF49CE" w:rsidP="00AF49CE">
      <w:pPr>
        <w:pStyle w:val="NormalWeb"/>
        <w:ind w:left="360"/>
      </w:pPr>
    </w:p>
    <w:p w14:paraId="3B357A14" w14:textId="26BDDF27" w:rsidR="00AF49CE" w:rsidRPr="00A64480" w:rsidRDefault="00AF49CE" w:rsidP="00AF49CE">
      <w:pPr>
        <w:pStyle w:val="NormalWeb"/>
        <w:ind w:left="360"/>
      </w:pPr>
    </w:p>
    <w:p w14:paraId="0D991262" w14:textId="77777777" w:rsidR="00B319A9" w:rsidRDefault="00B319A9"/>
    <w:sectPr w:rsidR="00B319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6779E2"/>
    <w:multiLevelType w:val="hybridMultilevel"/>
    <w:tmpl w:val="438239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FC26B9"/>
    <w:multiLevelType w:val="hybridMultilevel"/>
    <w:tmpl w:val="19F076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64B1169"/>
    <w:multiLevelType w:val="hybridMultilevel"/>
    <w:tmpl w:val="2C60CD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9CE"/>
    <w:rsid w:val="000E45B2"/>
    <w:rsid w:val="00107BA8"/>
    <w:rsid w:val="001727EE"/>
    <w:rsid w:val="001828F3"/>
    <w:rsid w:val="001B3BA5"/>
    <w:rsid w:val="001F1660"/>
    <w:rsid w:val="002015D5"/>
    <w:rsid w:val="002830E8"/>
    <w:rsid w:val="00322E44"/>
    <w:rsid w:val="00486432"/>
    <w:rsid w:val="004A5DD0"/>
    <w:rsid w:val="005742F7"/>
    <w:rsid w:val="006B7D14"/>
    <w:rsid w:val="00852244"/>
    <w:rsid w:val="008957C8"/>
    <w:rsid w:val="008E4B1E"/>
    <w:rsid w:val="009B3998"/>
    <w:rsid w:val="009E2313"/>
    <w:rsid w:val="009E27B6"/>
    <w:rsid w:val="00A247E8"/>
    <w:rsid w:val="00AF49CE"/>
    <w:rsid w:val="00B00678"/>
    <w:rsid w:val="00B14A6E"/>
    <w:rsid w:val="00B319A9"/>
    <w:rsid w:val="00BD470C"/>
    <w:rsid w:val="00BF2E8F"/>
    <w:rsid w:val="00C74CEB"/>
    <w:rsid w:val="00E2082E"/>
    <w:rsid w:val="00E7734A"/>
    <w:rsid w:val="00EA09B9"/>
    <w:rsid w:val="00EC3D81"/>
    <w:rsid w:val="00F80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B4C3CB"/>
  <w15:chartTrackingRefBased/>
  <w15:docId w15:val="{EBE9D70C-57E6-4346-9CBA-5C25EC71C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49C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AF49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F49CE"/>
    <w:pPr>
      <w:spacing w:before="100" w:beforeAutospacing="1" w:after="100" w:afterAutospacing="1"/>
    </w:pPr>
    <w:rPr>
      <w:lang w:val="es-CO" w:eastAsia="es-CO"/>
    </w:rPr>
  </w:style>
  <w:style w:type="paragraph" w:styleId="Prrafodelista">
    <w:name w:val="List Paragraph"/>
    <w:basedOn w:val="Normal"/>
    <w:uiPriority w:val="34"/>
    <w:qFormat/>
    <w:rsid w:val="00AF49C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F49C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874</Words>
  <Characters>4811</Characters>
  <Application>Microsoft Macintosh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Victoria Aponte Valverde</dc:creator>
  <cp:keywords/>
  <dc:description/>
  <cp:lastModifiedBy>Usuario de Microsoft Office</cp:lastModifiedBy>
  <cp:revision>2</cp:revision>
  <dcterms:created xsi:type="dcterms:W3CDTF">2020-04-18T04:58:00Z</dcterms:created>
  <dcterms:modified xsi:type="dcterms:W3CDTF">2020-04-18T04:58:00Z</dcterms:modified>
</cp:coreProperties>
</file>